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F4" w:rsidRPr="00463C6E" w:rsidRDefault="003012F4" w:rsidP="003012F4">
      <w:pPr>
        <w:spacing w:after="61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  <w:lang w:eastAsia="ru-RU"/>
        </w:rPr>
      </w:pPr>
      <w:r w:rsidRPr="00463C6E">
        <w:rPr>
          <w:rFonts w:ascii="Times New Roman" w:eastAsia="Times New Roman" w:hAnsi="Times New Roman" w:cs="Times New Roman"/>
          <w:b/>
          <w:color w:val="00B050"/>
          <w:kern w:val="36"/>
          <w:sz w:val="28"/>
          <w:szCs w:val="28"/>
          <w:lang w:eastAsia="ru-RU"/>
        </w:rPr>
        <w:t>Роль книги в речевом развитии детей.</w:t>
      </w:r>
    </w:p>
    <w:p w:rsidR="003012F4" w:rsidRPr="003012F4" w:rsidRDefault="003012F4" w:rsidP="003012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2F4" w:rsidRPr="003012F4" w:rsidRDefault="003012F4" w:rsidP="003012F4">
      <w:pPr>
        <w:widowControl w:val="0"/>
        <w:tabs>
          <w:tab w:val="left" w:pos="2148"/>
        </w:tabs>
        <w:adjustRightInd w:val="0"/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для детей является не только источником радости, но и источником всестороннего воспитания, в том числе и речевого развития. Она знакомит с окружающим миром, обогащая представления детей о человеческих отношениях, добре и зле, правде и справедливости. Но любовь к книге, умение использовать в жизнь полученные из нее знания не приходят к ребенку сами по себе. В дошкольные годы ребенок – активный слушатель, и его путь к книге лежит через взрослых. Трудно себе представить более благодатную почву для семейного общения, чем совместное чтение. Оно может быть веселым, развлекательным, вдумчивым, серьезным, и при умелом отборе, книга оказывает глубокое воспитательное воздействие на ребенка. В дошкольном возрасте ребенок более всего зависит от своего ближайшего окружения, от семьи. Если говорить о приобщении к книге в этом возрасте, нельзя не обратить внимания на то, что литература для самых маленьких имеет свои особенности, и родители, становясь посредниками между ребенком и книгой, должны это понимать.</w:t>
      </w:r>
    </w:p>
    <w:p w:rsidR="003012F4" w:rsidRPr="003012F4" w:rsidRDefault="003012F4" w:rsidP="003012F4">
      <w:pPr>
        <w:widowControl w:val="0"/>
        <w:tabs>
          <w:tab w:val="left" w:pos="2148"/>
        </w:tabs>
        <w:adjustRightInd w:val="0"/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возраст появления интереса детей к книге от 5-6 месяцев до 1 года. Иногда возраст, когда ребенка впервые знакомят с книгой и когда он сам начал интересоваться ею, один и тот же.</w:t>
      </w:r>
    </w:p>
    <w:p w:rsidR="003012F4" w:rsidRPr="003012F4" w:rsidRDefault="003012F4" w:rsidP="003012F4">
      <w:pPr>
        <w:widowControl w:val="0"/>
        <w:tabs>
          <w:tab w:val="left" w:pos="2148"/>
        </w:tabs>
        <w:adjustRightInd w:val="0"/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возрасте от 8 месяцев до 2-2,5 лет могут слушать чтение 5-20 минут, в возрасте от 2,5 до 3 лет, как правило, 1 час и более.</w:t>
      </w:r>
    </w:p>
    <w:p w:rsidR="003012F4" w:rsidRPr="003012F4" w:rsidRDefault="003012F4" w:rsidP="003012F4">
      <w:pPr>
        <w:widowControl w:val="0"/>
        <w:tabs>
          <w:tab w:val="left" w:pos="2148"/>
        </w:tabs>
        <w:adjustRightInd w:val="0"/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Некоторым детям при знакомстве с книгой </w:t>
      </w:r>
      <w:proofErr w:type="gramStart"/>
      <w:r w:rsidRPr="003012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важно видеть</w:t>
      </w:r>
      <w:proofErr w:type="gramEnd"/>
      <w:r w:rsidRPr="0030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картинки. Важно слушать текст. «Узнавание» изображений у многих детей возникает только после 1 года – 1года 2 мес., и тогда в их лексиконе начинают появляться слова, источником которых являются книги. На этой стадии для детей актуальны «дидактические» книги – собрание картинок с подписями и без них. Рассматривание и комментирование картинок в книге, совместное </w:t>
      </w:r>
      <w:proofErr w:type="gramStart"/>
      <w:r w:rsidRPr="003012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0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или самостоятельное, - особый вид «чтения», значимый для маленького ребенка. Очень важно то, какие именно предметы изображены в этих книгах, насколько их «лексикон» соответствует начальному лексикону ребенка. Множество видовых понятий усваивается ребенком из таких тематических </w:t>
      </w:r>
      <w:proofErr w:type="gramStart"/>
      <w:r w:rsidRPr="003012F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 про цветы</w:t>
      </w:r>
      <w:proofErr w:type="gramEnd"/>
      <w:r w:rsidRPr="003012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овощи, фрукты, животных и птиц. Примыкают к таким книгам и разрезные картинки, которые дети любят узнавать, называть, сопоставлять.</w:t>
      </w:r>
    </w:p>
    <w:p w:rsidR="003012F4" w:rsidRPr="003012F4" w:rsidRDefault="003012F4" w:rsidP="003012F4">
      <w:pPr>
        <w:widowControl w:val="0"/>
        <w:tabs>
          <w:tab w:val="left" w:pos="2148"/>
        </w:tabs>
        <w:adjustRightInd w:val="0"/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2 годам в речи детей появляются цитаты из любимых книг. </w:t>
      </w:r>
      <w:proofErr w:type="gramStart"/>
      <w:r w:rsidRPr="003012F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это отдельные слова, позже – цитаты, представляющие собой двух-, трехсловные высказывания, а также слова и выражения, с которыми ребенок встречается только в сказках и стихах: жили-были, рыщет, притих, косой, рык.</w:t>
      </w:r>
      <w:proofErr w:type="gramEnd"/>
      <w:r w:rsidRPr="0030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возрасте дети нередко помнят множество стихов и вставляют подходящие рифмы во время пауз при прочтении. Появляются первые попытки «</w:t>
      </w:r>
      <w:proofErr w:type="spellStart"/>
      <w:r w:rsidRPr="003012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инсценирования</w:t>
      </w:r>
      <w:proofErr w:type="spellEnd"/>
      <w:r w:rsidRPr="0030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</w:t>
      </w:r>
      <w:r w:rsidRPr="003012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участием взрослых.</w:t>
      </w:r>
    </w:p>
    <w:p w:rsidR="003012F4" w:rsidRPr="003012F4" w:rsidRDefault="003012F4" w:rsidP="003012F4">
      <w:pPr>
        <w:widowControl w:val="0"/>
        <w:tabs>
          <w:tab w:val="left" w:pos="2148"/>
        </w:tabs>
        <w:adjustRightInd w:val="0"/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приучает детей слышать, понимать и использовать художественную речь. Пятый год жизни очень благоприятный для развития языкового чутья, но для этого взрослому нужно при чтении выделить яркие в образном отношении слова и фразы. При этом нужно помнить, что достоянием речи ребенка они станут, если у него будет возможность проговорить их. При ответе на вопросы детям представится возможность произнести их (печка пышет жаром; речи лишился). </w:t>
      </w:r>
    </w:p>
    <w:p w:rsidR="003012F4" w:rsidRPr="003012F4" w:rsidRDefault="003012F4" w:rsidP="003012F4">
      <w:pPr>
        <w:widowControl w:val="0"/>
        <w:tabs>
          <w:tab w:val="left" w:pos="2148"/>
        </w:tabs>
        <w:adjustRightInd w:val="0"/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F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Читая детям книги, необходимо учить их сравнивать, выделять общее и различное в характере героев одного художественного произведения, а также сопоставлять вид персонажей, их поступки из двух различных произведений.</w:t>
      </w:r>
    </w:p>
    <w:p w:rsidR="003012F4" w:rsidRPr="003012F4" w:rsidRDefault="003012F4" w:rsidP="003012F4">
      <w:pPr>
        <w:widowControl w:val="0"/>
        <w:tabs>
          <w:tab w:val="left" w:pos="2148"/>
        </w:tabs>
        <w:adjustRightInd w:val="0"/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F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Сравнивая, например, сказки, нужно обратить внимание детей на то, что в них общего: добро борется со злом и всегда побеждает; на долю героев выпадают большие испытания; в сказке действуют фантастические персонажи. Роль сказки состоит в том, чтобы дать образы, в которых выражаются и которыми питаются чувства детей. Чем сюжет сказки ближе к собственному опыту ребенка, тем больший эмоциональный отклик находит она в его душе. Роль сказки повышается по мере того, как ребенок овладевает речью. Наблюдения показывают, что для детей слова имеют глубокую и таинственную связь с вещами, названиями которых являются. Любимой для ребенка становится та сказка, сюжет которой наиболее близок миру его внутренних переживаний.</w:t>
      </w:r>
    </w:p>
    <w:p w:rsidR="003012F4" w:rsidRPr="003012F4" w:rsidRDefault="003012F4" w:rsidP="003012F4">
      <w:pPr>
        <w:widowControl w:val="0"/>
        <w:adjustRightInd w:val="0"/>
        <w:spacing w:after="0"/>
        <w:ind w:firstLine="6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012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После пяти лет</w:t>
      </w:r>
      <w:r w:rsidRPr="003012F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у ребенка появляется достаточно большой запас знаний об окружающем мире, он с удовольствием начинает придумывать, сочинять, проявляя творчество. Помочь ребенку в придумывании рассказов и историй можно разными способами:</w:t>
      </w:r>
    </w:p>
    <w:p w:rsidR="003012F4" w:rsidRPr="003012F4" w:rsidRDefault="003012F4" w:rsidP="003012F4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F4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 </w:t>
      </w:r>
      <w:r w:rsidRPr="0030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название хорошо знакомой сказки добавить слово, обозначающее какой-либо предмет. Например, </w:t>
      </w:r>
      <w:r w:rsidRPr="003012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«Волк, семеро козлят и компьютер», «Мальчик-с-пальчик и паровоз» </w:t>
      </w:r>
      <w:r w:rsidRPr="003012F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т.п.;</w:t>
      </w:r>
    </w:p>
    <w:p w:rsidR="003012F4" w:rsidRPr="003012F4" w:rsidRDefault="003012F4" w:rsidP="003012F4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F4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 </w:t>
      </w:r>
      <w:r w:rsidRPr="003012F4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 знакомой сказки переместить в другое время и пространство. Например, «</w:t>
      </w:r>
      <w:r w:rsidRPr="003012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Жили-были старик со старухой в наши дни», «Красная Шапочка на необитаемом острове» </w:t>
      </w:r>
      <w:r w:rsidRPr="003012F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т.п.;</w:t>
      </w:r>
    </w:p>
    <w:p w:rsidR="003012F4" w:rsidRPr="003012F4" w:rsidRDefault="003012F4" w:rsidP="003012F4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F4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 </w:t>
      </w:r>
      <w:r w:rsidRPr="0030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ребенку изменить концовку сказки, используя прием введения в сюжетное повествование какого-либо предмета, явления. Например, медвежата из сказки </w:t>
      </w:r>
      <w:r w:rsidRPr="003012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«Два жадных медвежонка»</w:t>
      </w:r>
      <w:r w:rsidRPr="0030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сыра съедают таблетку от жадности;</w:t>
      </w:r>
    </w:p>
    <w:p w:rsidR="003012F4" w:rsidRPr="003012F4" w:rsidRDefault="003012F4" w:rsidP="003012F4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F4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 </w:t>
      </w:r>
      <w:r w:rsidRPr="003012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заглянуть в прошлое или будущее сказочных героев: что было раньше с тем или иным героем, что может произойти потом;</w:t>
      </w:r>
    </w:p>
    <w:p w:rsidR="003012F4" w:rsidRPr="003012F4" w:rsidRDefault="003012F4" w:rsidP="003012F4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F4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 </w:t>
      </w:r>
      <w:r w:rsidRPr="003012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письмо своему любимому герою или автору сказки;</w:t>
      </w:r>
    </w:p>
    <w:p w:rsidR="003012F4" w:rsidRPr="003012F4" w:rsidRDefault="003012F4" w:rsidP="003012F4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F4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 </w:t>
      </w:r>
      <w:r w:rsidRPr="003012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сочинить разговор сказочных персонажей по телефону (на любую тему);</w:t>
      </w:r>
    </w:p>
    <w:p w:rsidR="003012F4" w:rsidRPr="003012F4" w:rsidRDefault="003012F4" w:rsidP="003012F4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F4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 </w:t>
      </w:r>
      <w:r w:rsidRPr="003012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 сказку по опорным словам. Например, ласточка, девочка, кот;</w:t>
      </w:r>
    </w:p>
    <w:p w:rsidR="003012F4" w:rsidRPr="003012F4" w:rsidRDefault="003012F4" w:rsidP="003012F4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F4">
        <w:rPr>
          <w:rFonts w:ascii="Times New Roman" w:eastAsia="Symbol" w:hAnsi="Times New Roman" w:cs="Times New Roman"/>
          <w:sz w:val="28"/>
          <w:szCs w:val="28"/>
          <w:lang w:eastAsia="ru-RU"/>
        </w:rPr>
        <w:lastRenderedPageBreak/>
        <w:t xml:space="preserve">· </w:t>
      </w:r>
      <w:r w:rsidRPr="003012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историю от лица любого героя или предмета;</w:t>
      </w:r>
    </w:p>
    <w:p w:rsidR="003012F4" w:rsidRPr="003012F4" w:rsidRDefault="003012F4" w:rsidP="003012F4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F4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 </w:t>
      </w:r>
      <w:r w:rsidRPr="003012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одно и то же событие с разных точек зрения. Например, от лица веселого человека и грустного человека и т.д.</w:t>
      </w:r>
    </w:p>
    <w:p w:rsidR="003012F4" w:rsidRPr="003012F4" w:rsidRDefault="003012F4" w:rsidP="003012F4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F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хорошо сделать альбом детских рассказов, дать ему интересное название, предложить ребенку нарисовать к каждому рассказу иллюстрации. Это будет толчком для развития детского творчества.</w:t>
      </w:r>
    </w:p>
    <w:p w:rsidR="003012F4" w:rsidRPr="003012F4" w:rsidRDefault="003012F4" w:rsidP="003012F4">
      <w:pPr>
        <w:widowControl w:val="0"/>
        <w:tabs>
          <w:tab w:val="left" w:pos="2148"/>
        </w:tabs>
        <w:adjustRightInd w:val="0"/>
        <w:spacing w:after="121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Хорошая книга является источником радостных переживаний детей, оказывает огромное влияние на умственное и речевое их развитие. Необходимо всем взрослым поставить перед собой задачу научит детей беречь книгу, объяснить им, что книга является источником знаний, результатом труда многих людей. </w:t>
      </w:r>
    </w:p>
    <w:p w:rsidR="00630F98" w:rsidRPr="00463C6E" w:rsidRDefault="00463C6E" w:rsidP="003012F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63C6E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Материал подгото</w:t>
      </w:r>
      <w:r w:rsidRPr="008E1D1D">
        <w:rPr>
          <w:rFonts w:ascii="Times New Roman" w:hAnsi="Times New Roman" w:cs="Times New Roman"/>
          <w:i/>
          <w:sz w:val="28"/>
          <w:szCs w:val="28"/>
        </w:rPr>
        <w:t xml:space="preserve">вила: </w:t>
      </w:r>
      <w:proofErr w:type="spellStart"/>
      <w:r w:rsidRPr="008E1D1D">
        <w:rPr>
          <w:rFonts w:ascii="Times New Roman" w:hAnsi="Times New Roman" w:cs="Times New Roman"/>
          <w:i/>
          <w:sz w:val="28"/>
          <w:szCs w:val="28"/>
        </w:rPr>
        <w:t>Т.П.Фоменкова</w:t>
      </w:r>
      <w:proofErr w:type="spellEnd"/>
      <w:r w:rsidRPr="008E1D1D">
        <w:rPr>
          <w:rFonts w:ascii="Times New Roman" w:hAnsi="Times New Roman" w:cs="Times New Roman"/>
          <w:i/>
          <w:sz w:val="28"/>
          <w:szCs w:val="28"/>
        </w:rPr>
        <w:t xml:space="preserve">,  учитель – логопед </w:t>
      </w:r>
    </w:p>
    <w:sectPr w:rsidR="00630F98" w:rsidRPr="00463C6E" w:rsidSect="003012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012F4"/>
    <w:rsid w:val="0026326C"/>
    <w:rsid w:val="003012F4"/>
    <w:rsid w:val="00463C6E"/>
    <w:rsid w:val="00630F98"/>
    <w:rsid w:val="00FA7C88"/>
    <w:rsid w:val="00FC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98"/>
  </w:style>
  <w:style w:type="paragraph" w:styleId="1">
    <w:name w:val="heading 1"/>
    <w:basedOn w:val="a"/>
    <w:link w:val="10"/>
    <w:uiPriority w:val="9"/>
    <w:qFormat/>
    <w:rsid w:val="003012F4"/>
    <w:pPr>
      <w:spacing w:after="121" w:line="240" w:lineRule="atLeast"/>
      <w:outlineLvl w:val="0"/>
    </w:pPr>
    <w:rPr>
      <w:rFonts w:ascii="Times New Roman" w:eastAsia="Times New Roman" w:hAnsi="Times New Roman" w:cs="Times New Roman"/>
      <w:color w:val="FD9A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2F4"/>
    <w:rPr>
      <w:rFonts w:ascii="Times New Roman" w:eastAsia="Times New Roman" w:hAnsi="Times New Roman" w:cs="Times New Roman"/>
      <w:color w:val="FD9A00"/>
      <w:kern w:val="36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8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5098">
                          <w:marLeft w:val="121"/>
                          <w:marRight w:val="12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92045">
                              <w:marLeft w:val="0"/>
                              <w:marRight w:val="0"/>
                              <w:marTop w:val="0"/>
                              <w:marBottom w:val="121"/>
                              <w:divBdr>
                                <w:top w:val="single" w:sz="4" w:space="12" w:color="AFD5E2"/>
                                <w:left w:val="single" w:sz="4" w:space="12" w:color="AFD5E2"/>
                                <w:bottom w:val="single" w:sz="4" w:space="12" w:color="AFD5E2"/>
                                <w:right w:val="single" w:sz="4" w:space="12" w:color="AFD5E2"/>
                              </w:divBdr>
                              <w:divsChild>
                                <w:div w:id="200828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0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Галина Керимова</cp:lastModifiedBy>
  <cp:revision>4</cp:revision>
  <cp:lastPrinted>2012-10-29T04:20:00Z</cp:lastPrinted>
  <dcterms:created xsi:type="dcterms:W3CDTF">2012-10-29T04:18:00Z</dcterms:created>
  <dcterms:modified xsi:type="dcterms:W3CDTF">2016-03-20T13:03:00Z</dcterms:modified>
</cp:coreProperties>
</file>